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90" w:rsidRDefault="00557F90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MuseoSans-100" w:hAnsi="MuseoSans-100" w:cs="MuseoSans-100"/>
          <w:sz w:val="26"/>
          <w:szCs w:val="26"/>
        </w:rPr>
      </w:pPr>
      <w:r>
        <w:rPr>
          <w:rFonts w:ascii="MuseoSans-100" w:hAnsi="MuseoSans-100" w:cs="MuseoSans-100"/>
          <w:noProof/>
          <w:sz w:val="26"/>
          <w:szCs w:val="26"/>
          <w:lang w:eastAsia="it-IT"/>
        </w:rPr>
        <w:drawing>
          <wp:inline distT="0" distB="0" distL="0" distR="0">
            <wp:extent cx="1078992" cy="1078992"/>
            <wp:effectExtent l="0" t="0" r="698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adante_Nazional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F90" w:rsidRDefault="00557F90" w:rsidP="00557F9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6"/>
          <w:szCs w:val="26"/>
        </w:rPr>
      </w:pPr>
    </w:p>
    <w:p w:rsidR="00717207" w:rsidRDefault="00717207" w:rsidP="00557F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useoSans-100"/>
          <w:sz w:val="28"/>
          <w:szCs w:val="28"/>
        </w:rPr>
      </w:pPr>
    </w:p>
    <w:p w:rsidR="00557F90" w:rsidRPr="00557F90" w:rsidRDefault="00557F90" w:rsidP="00557F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useoSans-100"/>
          <w:sz w:val="28"/>
          <w:szCs w:val="28"/>
        </w:rPr>
      </w:pPr>
      <w:r w:rsidRPr="00557F90">
        <w:rPr>
          <w:rFonts w:ascii="Century Gothic" w:hAnsi="Century Gothic" w:cs="MuseoSans-100"/>
          <w:sz w:val="28"/>
          <w:szCs w:val="28"/>
        </w:rPr>
        <w:t>comunicato stampa</w:t>
      </w:r>
    </w:p>
    <w:p w:rsidR="00557F90" w:rsidRDefault="00557F90" w:rsidP="00557F9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6"/>
          <w:szCs w:val="26"/>
        </w:rPr>
      </w:pPr>
    </w:p>
    <w:p w:rsidR="00717207" w:rsidRDefault="00717207" w:rsidP="00557F90">
      <w:pPr>
        <w:autoSpaceDE w:val="0"/>
        <w:autoSpaceDN w:val="0"/>
        <w:adjustRightInd w:val="0"/>
        <w:spacing w:after="0" w:line="240" w:lineRule="auto"/>
        <w:rPr>
          <w:rFonts w:ascii="MuseoSans-100" w:hAnsi="MuseoSans-100" w:cs="MuseoSans-100"/>
          <w:sz w:val="26"/>
          <w:szCs w:val="26"/>
        </w:rPr>
      </w:pPr>
    </w:p>
    <w:p w:rsidR="00557F90" w:rsidRPr="00557F90" w:rsidRDefault="00557F90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useoSans-100"/>
          <w:sz w:val="32"/>
          <w:szCs w:val="32"/>
        </w:rPr>
      </w:pPr>
      <w:r w:rsidRPr="00557F90">
        <w:rPr>
          <w:rFonts w:ascii="Century Gothic" w:hAnsi="Century Gothic" w:cs="MuseoSans-100"/>
          <w:b/>
          <w:sz w:val="32"/>
          <w:szCs w:val="32"/>
        </w:rPr>
        <w:t>Ruggero</w:t>
      </w:r>
      <w:r w:rsidRPr="00557F90">
        <w:rPr>
          <w:rFonts w:ascii="Century Gothic" w:hAnsi="Century Gothic" w:cs="MuseoSans-100"/>
          <w:sz w:val="32"/>
          <w:szCs w:val="32"/>
        </w:rPr>
        <w:t xml:space="preserve"> </w:t>
      </w:r>
      <w:r w:rsidRPr="00557F90">
        <w:rPr>
          <w:rFonts w:ascii="Century Gothic" w:hAnsi="Century Gothic" w:cs="MuseoSans-100"/>
          <w:b/>
          <w:sz w:val="32"/>
          <w:szCs w:val="32"/>
        </w:rPr>
        <w:t>Cappuccio</w:t>
      </w:r>
      <w:r w:rsidRPr="00557F90">
        <w:rPr>
          <w:rFonts w:ascii="Century Gothic" w:hAnsi="Century Gothic" w:cs="MuseoSans-100"/>
          <w:sz w:val="32"/>
          <w:szCs w:val="32"/>
        </w:rPr>
        <w:t xml:space="preserve"> è autore, regista ed interprete</w:t>
      </w:r>
    </w:p>
    <w:p w:rsidR="00557F90" w:rsidRPr="00557F90" w:rsidRDefault="00557F90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useoSans-100"/>
          <w:b/>
          <w:sz w:val="32"/>
          <w:szCs w:val="32"/>
        </w:rPr>
      </w:pPr>
      <w:r w:rsidRPr="00557F90">
        <w:rPr>
          <w:rFonts w:ascii="Century Gothic" w:hAnsi="Century Gothic" w:cs="MuseoSans-100"/>
          <w:sz w:val="32"/>
          <w:szCs w:val="32"/>
        </w:rPr>
        <w:t xml:space="preserve">dello spettacolo </w:t>
      </w:r>
      <w:r w:rsidRPr="00557F90">
        <w:rPr>
          <w:rFonts w:ascii="Century Gothic" w:hAnsi="Century Gothic" w:cs="MuseoSans-100"/>
          <w:b/>
          <w:sz w:val="32"/>
          <w:szCs w:val="32"/>
        </w:rPr>
        <w:t>CIRCUS DON CHISCIOTTE</w:t>
      </w:r>
    </w:p>
    <w:p w:rsidR="00557F90" w:rsidRDefault="00557F90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useoSans-100"/>
          <w:sz w:val="32"/>
          <w:szCs w:val="32"/>
        </w:rPr>
      </w:pPr>
      <w:r w:rsidRPr="00557F90">
        <w:rPr>
          <w:rFonts w:ascii="Century Gothic" w:hAnsi="Century Gothic" w:cs="MuseoSans-100"/>
          <w:sz w:val="32"/>
          <w:szCs w:val="32"/>
        </w:rPr>
        <w:t xml:space="preserve">in </w:t>
      </w:r>
      <w:r w:rsidRPr="00557F90">
        <w:rPr>
          <w:rFonts w:ascii="Century Gothic" w:hAnsi="Century Gothic" w:cs="MuseoSans-100"/>
          <w:i/>
          <w:sz w:val="32"/>
          <w:szCs w:val="32"/>
        </w:rPr>
        <w:t>prima</w:t>
      </w:r>
      <w:r w:rsidRPr="00557F90">
        <w:rPr>
          <w:rFonts w:ascii="Century Gothic" w:hAnsi="Century Gothic" w:cs="MuseoSans-100"/>
          <w:sz w:val="32"/>
          <w:szCs w:val="32"/>
        </w:rPr>
        <w:t xml:space="preserve"> </w:t>
      </w:r>
      <w:r w:rsidRPr="00557F90">
        <w:rPr>
          <w:rFonts w:ascii="Century Gothic" w:hAnsi="Century Gothic" w:cs="MuseoSans-100"/>
          <w:i/>
          <w:sz w:val="32"/>
          <w:szCs w:val="32"/>
        </w:rPr>
        <w:t>nazionale</w:t>
      </w:r>
      <w:r w:rsidRPr="00557F90">
        <w:rPr>
          <w:rFonts w:ascii="Century Gothic" w:hAnsi="Century Gothic" w:cs="MuseoSans-100"/>
          <w:sz w:val="32"/>
          <w:szCs w:val="32"/>
        </w:rPr>
        <w:t xml:space="preserve"> al </w:t>
      </w:r>
      <w:r>
        <w:rPr>
          <w:rFonts w:ascii="Century Gothic" w:hAnsi="Century Gothic" w:cs="MuseoSans-100"/>
          <w:sz w:val="32"/>
          <w:szCs w:val="32"/>
        </w:rPr>
        <w:t>Teatro San Ferdinando di Napoli</w:t>
      </w:r>
    </w:p>
    <w:p w:rsidR="00557F90" w:rsidRPr="00557F90" w:rsidRDefault="00557F90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useoSans-100"/>
          <w:sz w:val="32"/>
          <w:szCs w:val="32"/>
        </w:rPr>
      </w:pPr>
      <w:r>
        <w:rPr>
          <w:rFonts w:ascii="Century Gothic" w:hAnsi="Century Gothic" w:cs="MuseoSans-100"/>
          <w:sz w:val="32"/>
          <w:szCs w:val="32"/>
        </w:rPr>
        <w:t>dal 23 marzo al 2 aprile</w:t>
      </w:r>
      <w:r w:rsidR="00717207">
        <w:rPr>
          <w:rFonts w:ascii="Century Gothic" w:hAnsi="Century Gothic" w:cs="MuseoSans-100"/>
          <w:sz w:val="32"/>
          <w:szCs w:val="32"/>
        </w:rPr>
        <w:t xml:space="preserve"> 2017</w:t>
      </w:r>
    </w:p>
    <w:p w:rsidR="00557F90" w:rsidRDefault="00557F90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useoSans-100"/>
          <w:sz w:val="26"/>
          <w:szCs w:val="26"/>
        </w:rPr>
      </w:pPr>
    </w:p>
    <w:p w:rsidR="000409EE" w:rsidRDefault="000409EE" w:rsidP="00557F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useoSans-100"/>
          <w:sz w:val="26"/>
          <w:szCs w:val="26"/>
        </w:rPr>
      </w:pPr>
    </w:p>
    <w:p w:rsidR="00717207" w:rsidRDefault="000409EE" w:rsidP="00717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useoSans-100"/>
          <w:sz w:val="26"/>
          <w:szCs w:val="26"/>
        </w:rPr>
      </w:pPr>
      <w:r>
        <w:rPr>
          <w:rFonts w:ascii="Century Gothic" w:hAnsi="Century Gothic" w:cs="MuseoSans-100"/>
          <w:sz w:val="26"/>
          <w:szCs w:val="26"/>
        </w:rPr>
        <w:t xml:space="preserve">Debutta giovedì </w:t>
      </w:r>
      <w:r w:rsidR="00717207">
        <w:rPr>
          <w:rFonts w:ascii="Century Gothic" w:hAnsi="Century Gothic" w:cs="MuseoSans-100"/>
          <w:sz w:val="26"/>
          <w:szCs w:val="26"/>
        </w:rPr>
        <w:t xml:space="preserve">23 marzo – con repliche fino a domenica 2 aprile – al Teatro San Ferdinando di Napoli il nuovo spettacolo scritto, diretto e interpretato da </w:t>
      </w:r>
      <w:r w:rsidR="00717207" w:rsidRPr="00717207">
        <w:rPr>
          <w:rFonts w:ascii="Century Gothic" w:hAnsi="Century Gothic" w:cs="MuseoSans-100"/>
          <w:b/>
          <w:sz w:val="26"/>
          <w:szCs w:val="26"/>
        </w:rPr>
        <w:t>Ruggero</w:t>
      </w:r>
      <w:r w:rsidR="00717207">
        <w:rPr>
          <w:rFonts w:ascii="Century Gothic" w:hAnsi="Century Gothic" w:cs="MuseoSans-100"/>
          <w:sz w:val="26"/>
          <w:szCs w:val="26"/>
        </w:rPr>
        <w:t xml:space="preserve"> </w:t>
      </w:r>
      <w:r w:rsidR="00717207" w:rsidRPr="00717207">
        <w:rPr>
          <w:rFonts w:ascii="Century Gothic" w:hAnsi="Century Gothic" w:cs="MuseoSans-100"/>
          <w:b/>
          <w:sz w:val="26"/>
          <w:szCs w:val="26"/>
        </w:rPr>
        <w:t>Cappuccio</w:t>
      </w:r>
      <w:r w:rsidR="00717207">
        <w:rPr>
          <w:rFonts w:ascii="Century Gothic" w:hAnsi="Century Gothic" w:cs="MuseoSans-100"/>
          <w:sz w:val="26"/>
          <w:szCs w:val="26"/>
        </w:rPr>
        <w:t xml:space="preserve">, </w:t>
      </w:r>
      <w:r w:rsidR="00717207" w:rsidRPr="00717207">
        <w:rPr>
          <w:rFonts w:ascii="Century Gothic" w:hAnsi="Century Gothic" w:cs="MuseoSans-100"/>
          <w:b/>
          <w:sz w:val="26"/>
          <w:szCs w:val="26"/>
        </w:rPr>
        <w:t>CIRCUS DON CHISCIOTTE</w:t>
      </w:r>
      <w:r w:rsidR="00717207">
        <w:rPr>
          <w:rFonts w:ascii="Century Gothic" w:hAnsi="Century Gothic" w:cs="MuseoSans-100"/>
          <w:sz w:val="26"/>
          <w:szCs w:val="26"/>
        </w:rPr>
        <w:t xml:space="preserve">, prodotto dal </w:t>
      </w:r>
      <w:r w:rsidR="00717207">
        <w:rPr>
          <w:rFonts w:ascii="Century Gothic" w:hAnsi="Century Gothic" w:cs="MuseoSans-100"/>
          <w:b/>
          <w:sz w:val="26"/>
          <w:szCs w:val="26"/>
        </w:rPr>
        <w:t>Teatro Stabile di Napoli-Teatro Nazionale.</w:t>
      </w:r>
    </w:p>
    <w:p w:rsidR="00717207" w:rsidRDefault="00717207" w:rsidP="00717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useoSans-100"/>
          <w:sz w:val="26"/>
          <w:szCs w:val="26"/>
        </w:rPr>
      </w:pPr>
      <w:r>
        <w:rPr>
          <w:rFonts w:ascii="Century Gothic" w:hAnsi="Century Gothic" w:cs="MuseoSans-100"/>
          <w:sz w:val="26"/>
          <w:szCs w:val="26"/>
        </w:rPr>
        <w:t>Con Ruggero Cappucci</w:t>
      </w:r>
      <w:r w:rsidR="000409EE">
        <w:rPr>
          <w:rFonts w:ascii="Century Gothic" w:hAnsi="Century Gothic" w:cs="MuseoSans-100"/>
          <w:sz w:val="26"/>
          <w:szCs w:val="26"/>
        </w:rPr>
        <w:t xml:space="preserve">o </w:t>
      </w:r>
      <w:r>
        <w:rPr>
          <w:rFonts w:ascii="Century Gothic" w:hAnsi="Century Gothic" w:cs="MuseoSans-100"/>
          <w:sz w:val="26"/>
          <w:szCs w:val="26"/>
        </w:rPr>
        <w:t>recitano Giovanni Esposito, Giulio Cancelli, Ciro Damiano, Gea Martire, Marina Sorrenti.</w:t>
      </w:r>
    </w:p>
    <w:p w:rsidR="00717207" w:rsidRDefault="00717207" w:rsidP="00717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useoSans-100"/>
          <w:sz w:val="26"/>
          <w:szCs w:val="26"/>
        </w:rPr>
      </w:pPr>
      <w:r>
        <w:rPr>
          <w:rFonts w:ascii="Century Gothic" w:hAnsi="Century Gothic" w:cs="MuseoSans-100"/>
          <w:sz w:val="26"/>
          <w:szCs w:val="26"/>
        </w:rPr>
        <w:t>Le scene sono di Nicola Rubertelli, i costumi di Carlo Poggioli, le musiche di Marco Betta, disegno luci e aiuto regia Nadia Baldi.</w:t>
      </w:r>
    </w:p>
    <w:p w:rsidR="00717207" w:rsidRPr="00717207" w:rsidRDefault="00717207" w:rsidP="007172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useoSans-100"/>
          <w:sz w:val="16"/>
          <w:szCs w:val="16"/>
        </w:rPr>
      </w:pPr>
    </w:p>
    <w:p w:rsidR="00717207" w:rsidRPr="00F02061" w:rsidRDefault="00717207" w:rsidP="00F02061">
      <w:pPr>
        <w:spacing w:after="0" w:line="240" w:lineRule="auto"/>
        <w:jc w:val="both"/>
        <w:rPr>
          <w:rFonts w:ascii="Century Gothic" w:hAnsi="Century Gothic"/>
          <w:b/>
        </w:rPr>
      </w:pPr>
      <w:r w:rsidRPr="00F02061">
        <w:rPr>
          <w:rFonts w:ascii="Century Gothic" w:hAnsi="Century Gothic" w:cs="MuseoSans-100"/>
          <w:b/>
          <w:sz w:val="26"/>
          <w:szCs w:val="26"/>
        </w:rPr>
        <w:t>Lo spettacolo</w:t>
      </w:r>
    </w:p>
    <w:p w:rsidR="00557F90" w:rsidRPr="00717207" w:rsidRDefault="00717207" w:rsidP="00F0206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MT"/>
          <w:sz w:val="24"/>
          <w:szCs w:val="24"/>
        </w:rPr>
        <w:t>Napoli. Giorni n</w:t>
      </w:r>
      <w:r w:rsidR="00557F90" w:rsidRPr="00557F90">
        <w:rPr>
          <w:rFonts w:ascii="Century Gothic" w:hAnsi="Century Gothic" w:cs="ArialMT"/>
          <w:sz w:val="24"/>
          <w:szCs w:val="24"/>
        </w:rPr>
        <w:t>ostri. Michele Cervante è una singolare figura di vagabondo</w:t>
      </w:r>
      <w:r w:rsidR="00557F90" w:rsidRPr="00557F90">
        <w:rPr>
          <w:rFonts w:ascii="Century Gothic" w:hAnsi="Century Gothic" w:cs="ArialMT"/>
          <w:sz w:val="24"/>
          <w:szCs w:val="24"/>
        </w:rPr>
        <w:t xml:space="preserve"> </w:t>
      </w:r>
      <w:r w:rsidR="00557F90" w:rsidRPr="00557F90">
        <w:rPr>
          <w:rFonts w:ascii="Century Gothic" w:hAnsi="Century Gothic" w:cs="ArialMT"/>
          <w:sz w:val="24"/>
          <w:szCs w:val="24"/>
        </w:rPr>
        <w:t>colto che esplora le ombre urbane della città. Presunto discendente dell’</w:t>
      </w:r>
      <w:r w:rsidR="00557F90" w:rsidRPr="00557F90">
        <w:rPr>
          <w:rFonts w:ascii="Century Gothic" w:hAnsi="Century Gothic" w:cs="ArialMT"/>
          <w:sz w:val="24"/>
          <w:szCs w:val="24"/>
        </w:rPr>
        <w:t xml:space="preserve">autore </w:t>
      </w:r>
      <w:r w:rsidR="00557F90" w:rsidRPr="00557F90">
        <w:rPr>
          <w:rFonts w:ascii="Century Gothic" w:hAnsi="Century Gothic" w:cs="ArialMT"/>
          <w:sz w:val="24"/>
          <w:szCs w:val="24"/>
        </w:rPr>
        <w:t>del Don Chisciotte della Mancia, il prof</w:t>
      </w:r>
      <w:r w:rsidR="00557F90" w:rsidRPr="00557F90">
        <w:rPr>
          <w:rFonts w:ascii="Century Gothic" w:hAnsi="Century Gothic" w:cs="ArialMT"/>
          <w:sz w:val="24"/>
          <w:szCs w:val="24"/>
        </w:rPr>
        <w:t xml:space="preserve">essor Cervante attiva una lotta </w:t>
      </w:r>
      <w:r w:rsidR="00557F90" w:rsidRPr="00557F90">
        <w:rPr>
          <w:rFonts w:ascii="Century Gothic" w:hAnsi="Century Gothic" w:cs="ArialMT"/>
          <w:sz w:val="24"/>
          <w:szCs w:val="24"/>
        </w:rPr>
        <w:t>personalissima contro il processo di disumanizz</w:t>
      </w:r>
      <w:r w:rsidR="00557F90" w:rsidRPr="00557F90">
        <w:rPr>
          <w:rFonts w:ascii="Century Gothic" w:hAnsi="Century Gothic" w:cs="ArialMT"/>
          <w:sz w:val="24"/>
          <w:szCs w:val="24"/>
        </w:rPr>
        <w:t>azione che sta attanagliando il mondo.</w:t>
      </w:r>
    </w:p>
    <w:p w:rsidR="00557F90" w:rsidRPr="00557F90" w:rsidRDefault="00557F90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4"/>
          <w:szCs w:val="24"/>
        </w:rPr>
      </w:pPr>
      <w:r w:rsidRPr="00557F90">
        <w:rPr>
          <w:rFonts w:ascii="Century Gothic" w:hAnsi="Century Gothic" w:cs="ArialMT"/>
          <w:sz w:val="24"/>
          <w:szCs w:val="24"/>
        </w:rPr>
        <w:t>In una delle sue peregrinazioni not</w:t>
      </w:r>
      <w:r w:rsidRPr="00557F90">
        <w:rPr>
          <w:rFonts w:ascii="Century Gothic" w:hAnsi="Century Gothic" w:cs="ArialMT"/>
          <w:sz w:val="24"/>
          <w:szCs w:val="24"/>
        </w:rPr>
        <w:t xml:space="preserve">turne si imbatte in un girovago </w:t>
      </w:r>
      <w:r w:rsidRPr="00557F90">
        <w:rPr>
          <w:rFonts w:ascii="Century Gothic" w:hAnsi="Century Gothic" w:cs="ArialMT"/>
          <w:sz w:val="24"/>
          <w:szCs w:val="24"/>
        </w:rPr>
        <w:t xml:space="preserve">nullatenente fuoriuscito dalla sfera della </w:t>
      </w:r>
      <w:r w:rsidRPr="00557F90">
        <w:rPr>
          <w:rFonts w:ascii="Century Gothic" w:hAnsi="Century Gothic" w:cs="ArialMT"/>
          <w:sz w:val="24"/>
          <w:szCs w:val="24"/>
        </w:rPr>
        <w:t xml:space="preserve">società civile. Tra i due nasce </w:t>
      </w:r>
      <w:r w:rsidRPr="00557F90">
        <w:rPr>
          <w:rFonts w:ascii="Century Gothic" w:hAnsi="Century Gothic" w:cs="ArialMT"/>
          <w:sz w:val="24"/>
          <w:szCs w:val="24"/>
        </w:rPr>
        <w:t>un’amicizia fulminante che darà vita ad un corto circuit</w:t>
      </w:r>
      <w:r w:rsidRPr="00557F90">
        <w:rPr>
          <w:rFonts w:ascii="Century Gothic" w:hAnsi="Century Gothic" w:cs="ArialMT"/>
          <w:sz w:val="24"/>
          <w:szCs w:val="24"/>
        </w:rPr>
        <w:t xml:space="preserve">o tra realismo e </w:t>
      </w:r>
      <w:r w:rsidRPr="00557F90">
        <w:rPr>
          <w:rFonts w:ascii="Century Gothic" w:hAnsi="Century Gothic" w:cs="ArialMT"/>
          <w:sz w:val="24"/>
          <w:szCs w:val="24"/>
        </w:rPr>
        <w:t>visionarietà, sogno e saggezza materica, men</w:t>
      </w:r>
      <w:r w:rsidRPr="00557F90">
        <w:rPr>
          <w:rFonts w:ascii="Century Gothic" w:hAnsi="Century Gothic" w:cs="ArialMT"/>
          <w:sz w:val="24"/>
          <w:szCs w:val="24"/>
        </w:rPr>
        <w:t xml:space="preserve">tre inizia il loro viaggio alla </w:t>
      </w:r>
      <w:r w:rsidRPr="00557F90">
        <w:rPr>
          <w:rFonts w:ascii="Century Gothic" w:hAnsi="Century Gothic" w:cs="ArialMT"/>
          <w:sz w:val="24"/>
          <w:szCs w:val="24"/>
        </w:rPr>
        <w:t>ricerca dei nemici dell’essenza spirituale del</w:t>
      </w:r>
      <w:r w:rsidRPr="00557F90">
        <w:rPr>
          <w:rFonts w:ascii="Century Gothic" w:hAnsi="Century Gothic" w:cs="ArialMT"/>
          <w:sz w:val="24"/>
          <w:szCs w:val="24"/>
        </w:rPr>
        <w:t xml:space="preserve">l’umanità. L’avanzata epidemica </w:t>
      </w:r>
      <w:r w:rsidRPr="00557F90">
        <w:rPr>
          <w:rFonts w:ascii="Century Gothic" w:hAnsi="Century Gothic" w:cs="ArialMT"/>
          <w:sz w:val="24"/>
          <w:szCs w:val="24"/>
        </w:rPr>
        <w:t>della tecnologia globale, capace di rendere gli</w:t>
      </w:r>
      <w:r w:rsidRPr="00557F90">
        <w:rPr>
          <w:rFonts w:ascii="Century Gothic" w:hAnsi="Century Gothic" w:cs="ArialMT"/>
          <w:sz w:val="24"/>
          <w:szCs w:val="24"/>
        </w:rPr>
        <w:t xml:space="preserve"> strumenti più potenti dei loro </w:t>
      </w:r>
      <w:r w:rsidRPr="00557F90">
        <w:rPr>
          <w:rFonts w:ascii="Century Gothic" w:hAnsi="Century Gothic" w:cs="ArialMT"/>
          <w:sz w:val="24"/>
          <w:szCs w:val="24"/>
        </w:rPr>
        <w:t>artefici, insieme con la centralità universale dei</w:t>
      </w:r>
      <w:r w:rsidRPr="00557F90">
        <w:rPr>
          <w:rFonts w:ascii="Century Gothic" w:hAnsi="Century Gothic" w:cs="ArialMT"/>
          <w:sz w:val="24"/>
          <w:szCs w:val="24"/>
        </w:rPr>
        <w:t xml:space="preserve"> poteri economici che attentano </w:t>
      </w:r>
      <w:r w:rsidRPr="00557F90">
        <w:rPr>
          <w:rFonts w:ascii="Century Gothic" w:hAnsi="Century Gothic" w:cs="ArialMT"/>
          <w:sz w:val="24"/>
          <w:szCs w:val="24"/>
        </w:rPr>
        <w:t>quotidi</w:t>
      </w:r>
      <w:r w:rsidRPr="00557F90">
        <w:rPr>
          <w:rFonts w:ascii="Century Gothic" w:hAnsi="Century Gothic" w:cs="ArialMT"/>
          <w:sz w:val="24"/>
          <w:szCs w:val="24"/>
        </w:rPr>
        <w:t xml:space="preserve">anamente alla libertà interiore </w:t>
      </w:r>
      <w:r w:rsidRPr="00557F90">
        <w:rPr>
          <w:rFonts w:ascii="Century Gothic" w:hAnsi="Century Gothic" w:cs="ArialMT"/>
          <w:sz w:val="24"/>
          <w:szCs w:val="24"/>
        </w:rPr>
        <w:t>dell’indivi</w:t>
      </w:r>
      <w:r w:rsidRPr="00557F90">
        <w:rPr>
          <w:rFonts w:ascii="Century Gothic" w:hAnsi="Century Gothic" w:cs="ArialMT"/>
          <w:sz w:val="24"/>
          <w:szCs w:val="24"/>
        </w:rPr>
        <w:t xml:space="preserve">duo, costituiscono i mostri e i </w:t>
      </w:r>
      <w:r w:rsidRPr="00557F90">
        <w:rPr>
          <w:rFonts w:ascii="Century Gothic" w:hAnsi="Century Gothic" w:cs="ArialMT"/>
          <w:sz w:val="24"/>
          <w:szCs w:val="24"/>
        </w:rPr>
        <w:t>fantasmi contro cui combattere.</w:t>
      </w:r>
    </w:p>
    <w:p w:rsidR="000630F7" w:rsidRDefault="00557F90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4"/>
          <w:szCs w:val="24"/>
        </w:rPr>
      </w:pPr>
      <w:r w:rsidRPr="00557F90">
        <w:rPr>
          <w:rFonts w:ascii="Century Gothic" w:hAnsi="Century Gothic" w:cs="ArialMT"/>
          <w:sz w:val="24"/>
          <w:szCs w:val="24"/>
        </w:rPr>
        <w:t xml:space="preserve">Nella scrittura di Ruggero Cappuccio, sospesa tra lingua italiana </w:t>
      </w:r>
      <w:r w:rsidRPr="00557F90">
        <w:rPr>
          <w:rFonts w:ascii="Century Gothic" w:hAnsi="Century Gothic" w:cs="ArialMT"/>
          <w:sz w:val="24"/>
          <w:szCs w:val="24"/>
        </w:rPr>
        <w:t xml:space="preserve">e napoletana, </w:t>
      </w:r>
      <w:r w:rsidRPr="00557F90">
        <w:rPr>
          <w:rFonts w:ascii="Century Gothic" w:hAnsi="Century Gothic" w:cs="ArialMT"/>
          <w:sz w:val="24"/>
          <w:szCs w:val="24"/>
        </w:rPr>
        <w:t>la storia fiammeggia sul confine tra cla</w:t>
      </w:r>
      <w:r w:rsidRPr="00557F90">
        <w:rPr>
          <w:rFonts w:ascii="Century Gothic" w:hAnsi="Century Gothic" w:cs="ArialMT"/>
          <w:sz w:val="24"/>
          <w:szCs w:val="24"/>
        </w:rPr>
        <w:t xml:space="preserve">ssicità e modernità, innescando </w:t>
      </w:r>
      <w:r w:rsidRPr="00557F90">
        <w:rPr>
          <w:rFonts w:ascii="Century Gothic" w:hAnsi="Century Gothic" w:cs="ArialMT"/>
          <w:sz w:val="24"/>
          <w:szCs w:val="24"/>
        </w:rPr>
        <w:t>fascinazioni comiche e malinconiche ne</w:t>
      </w:r>
      <w:r w:rsidRPr="00557F90">
        <w:rPr>
          <w:rFonts w:ascii="Century Gothic" w:hAnsi="Century Gothic" w:cs="ArialMT"/>
          <w:sz w:val="24"/>
          <w:szCs w:val="24"/>
        </w:rPr>
        <w:t xml:space="preserve">gli incontri con uomini e donne </w:t>
      </w:r>
      <w:r w:rsidRPr="00557F90">
        <w:rPr>
          <w:rFonts w:ascii="Century Gothic" w:hAnsi="Century Gothic" w:cs="ArialMT"/>
          <w:sz w:val="24"/>
          <w:szCs w:val="24"/>
        </w:rPr>
        <w:t xml:space="preserve">emarginati dalla vita borghese e pronti ad </w:t>
      </w:r>
      <w:r w:rsidRPr="00557F90">
        <w:rPr>
          <w:rFonts w:ascii="Century Gothic" w:hAnsi="Century Gothic" w:cs="ArialMT"/>
          <w:sz w:val="24"/>
          <w:szCs w:val="24"/>
        </w:rPr>
        <w:t xml:space="preserve">unirsi alle imprese poetiche di </w:t>
      </w:r>
      <w:r w:rsidRPr="00557F90">
        <w:rPr>
          <w:rFonts w:ascii="Century Gothic" w:hAnsi="Century Gothic" w:cs="ArialMT"/>
          <w:sz w:val="24"/>
          <w:szCs w:val="24"/>
        </w:rPr>
        <w:t>Michele Cervante e Salvo Panza.</w:t>
      </w:r>
    </w:p>
    <w:p w:rsidR="00F02061" w:rsidRDefault="00F02061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4"/>
          <w:szCs w:val="24"/>
        </w:rPr>
      </w:pPr>
    </w:p>
    <w:p w:rsidR="00F02061" w:rsidRPr="00F02061" w:rsidRDefault="00F02061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b/>
          <w:sz w:val="24"/>
          <w:szCs w:val="24"/>
        </w:rPr>
      </w:pPr>
      <w:r w:rsidRPr="00F02061">
        <w:rPr>
          <w:rFonts w:ascii="Century Gothic" w:hAnsi="Century Gothic" w:cs="ArialMT"/>
          <w:b/>
          <w:sz w:val="24"/>
          <w:szCs w:val="24"/>
        </w:rPr>
        <w:t>Orario rappresentazioni</w:t>
      </w:r>
    </w:p>
    <w:p w:rsidR="00F02061" w:rsidRDefault="00F02061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>23, 24, 28, 31 marzo ore 21.00 | 25 marzo e 1 aprile ore 19.00 | 26 marzo e 2 aprile ore 18.00</w:t>
      </w:r>
    </w:p>
    <w:p w:rsidR="00F02061" w:rsidRDefault="00F02061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>29 e 30 marzo ore 17.00</w:t>
      </w:r>
    </w:p>
    <w:p w:rsidR="000409EE" w:rsidRPr="00F02061" w:rsidRDefault="000409EE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8"/>
          <w:szCs w:val="8"/>
        </w:rPr>
      </w:pPr>
    </w:p>
    <w:p w:rsidR="00F02061" w:rsidRDefault="00F02061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b/>
          <w:sz w:val="24"/>
          <w:szCs w:val="24"/>
        </w:rPr>
      </w:pPr>
      <w:r w:rsidRPr="00F02061">
        <w:rPr>
          <w:rFonts w:ascii="Century Gothic" w:hAnsi="Century Gothic" w:cs="ArialMT"/>
          <w:b/>
          <w:sz w:val="24"/>
          <w:szCs w:val="24"/>
        </w:rPr>
        <w:t>Informazioni</w:t>
      </w:r>
    </w:p>
    <w:p w:rsidR="00F02061" w:rsidRPr="00F02061" w:rsidRDefault="00F02061" w:rsidP="00F02061">
      <w:pPr>
        <w:spacing w:after="0" w:line="240" w:lineRule="auto"/>
        <w:rPr>
          <w:rFonts w:ascii="Century Gothic" w:hAnsi="Century Gothic" w:cs="Arial"/>
        </w:rPr>
      </w:pPr>
      <w:r w:rsidRPr="00F02061">
        <w:rPr>
          <w:rFonts w:ascii="Century Gothic" w:hAnsi="Century Gothic" w:cs="ArialMT"/>
          <w:sz w:val="24"/>
          <w:szCs w:val="24"/>
        </w:rPr>
        <w:t>www.</w:t>
      </w:r>
      <w:r w:rsidRPr="00F02061">
        <w:rPr>
          <w:rFonts w:ascii="Century Gothic" w:hAnsi="Century Gothic" w:cs="ArialMT"/>
          <w:sz w:val="2"/>
          <w:szCs w:val="2"/>
        </w:rPr>
        <w:t xml:space="preserve"> </w:t>
      </w:r>
      <w:r w:rsidRPr="00F02061">
        <w:rPr>
          <w:rFonts w:ascii="Century Gothic" w:hAnsi="Century Gothic" w:cs="ArialMT"/>
          <w:sz w:val="24"/>
          <w:szCs w:val="24"/>
        </w:rPr>
        <w:t>teatrost</w:t>
      </w:r>
      <w:r w:rsidR="00F93AC9">
        <w:rPr>
          <w:rFonts w:ascii="Century Gothic" w:hAnsi="Century Gothic" w:cs="ArialMT"/>
          <w:sz w:val="24"/>
          <w:szCs w:val="24"/>
        </w:rPr>
        <w:t>abilenapoli.it |</w:t>
      </w:r>
      <w:bookmarkStart w:id="0" w:name="_GoBack"/>
      <w:bookmarkEnd w:id="0"/>
      <w:r w:rsidRPr="00F02061">
        <w:rPr>
          <w:rFonts w:ascii="Century Gothic" w:hAnsi="Century Gothic" w:cs="ArialMT"/>
          <w:sz w:val="24"/>
          <w:szCs w:val="24"/>
        </w:rPr>
        <w:t xml:space="preserve"> biglietteria </w:t>
      </w:r>
      <w:r w:rsidR="000409EE">
        <w:rPr>
          <w:rFonts w:ascii="Century Gothic" w:hAnsi="Century Gothic" w:cs="ArialMT"/>
          <w:sz w:val="24"/>
          <w:szCs w:val="24"/>
        </w:rPr>
        <w:t xml:space="preserve">Teatro San Ferdinando </w:t>
      </w:r>
      <w:r w:rsidRPr="00F02061">
        <w:rPr>
          <w:rFonts w:ascii="Century Gothic" w:hAnsi="Century Gothic" w:cs="ArialMT"/>
          <w:sz w:val="24"/>
          <w:szCs w:val="24"/>
        </w:rPr>
        <w:t>tel.</w:t>
      </w:r>
      <w:r w:rsidRPr="00F0206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081.</w:t>
      </w:r>
      <w:r w:rsidRPr="00F02061">
        <w:rPr>
          <w:rFonts w:ascii="Century Gothic" w:hAnsi="Century Gothic" w:cs="Arial"/>
        </w:rPr>
        <w:t>292030 / 081.291878</w:t>
      </w:r>
    </w:p>
    <w:p w:rsidR="00F02061" w:rsidRPr="00557F90" w:rsidRDefault="00F02061" w:rsidP="00F020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sz w:val="24"/>
          <w:szCs w:val="24"/>
        </w:rPr>
      </w:pPr>
    </w:p>
    <w:sectPr w:rsidR="00F02061" w:rsidRPr="00557F90" w:rsidSect="00557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0"/>
    <w:rsid w:val="000409EE"/>
    <w:rsid w:val="000630F7"/>
    <w:rsid w:val="00557F90"/>
    <w:rsid w:val="00717207"/>
    <w:rsid w:val="00F02061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7F6F-6122-400F-830E-195A510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2017-03-13T14:37:00Z</dcterms:created>
  <dcterms:modified xsi:type="dcterms:W3CDTF">2017-03-13T15:10:00Z</dcterms:modified>
</cp:coreProperties>
</file>