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1A7D" w14:textId="77777777"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14:paraId="3EA6F7AA" w14:textId="77777777" w:rsidR="001D5C2C" w:rsidRDefault="001D5C2C" w:rsidP="00182489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14:paraId="26780ED3" w14:textId="5B01FE44" w:rsidR="00E95EB3" w:rsidRPr="0018077A" w:rsidRDefault="00DB3563" w:rsidP="00E95EB3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10 – 1</w:t>
      </w:r>
      <w:r w:rsidR="003171DB">
        <w:rPr>
          <w:rFonts w:ascii="Century Gothic" w:hAnsi="Century Gothic"/>
          <w:iCs/>
        </w:rPr>
        <w:t>5</w:t>
      </w:r>
      <w:r>
        <w:rPr>
          <w:rFonts w:ascii="Century Gothic" w:hAnsi="Century Gothic"/>
          <w:iCs/>
        </w:rPr>
        <w:t xml:space="preserve"> gennaio </w:t>
      </w:r>
      <w:r w:rsidR="00F84499">
        <w:rPr>
          <w:rFonts w:ascii="Century Gothic" w:hAnsi="Century Gothic"/>
          <w:iCs/>
        </w:rPr>
        <w:t xml:space="preserve">2023 </w:t>
      </w:r>
      <w:r w:rsidR="00E95EB3" w:rsidRPr="0018077A">
        <w:rPr>
          <w:rFonts w:ascii="Century Gothic" w:hAnsi="Century Gothic"/>
          <w:iCs/>
        </w:rPr>
        <w:t xml:space="preserve">Teatro </w:t>
      </w:r>
      <w:r w:rsidR="0018077A" w:rsidRPr="0018077A">
        <w:rPr>
          <w:rFonts w:ascii="Century Gothic" w:hAnsi="Century Gothic"/>
          <w:iCs/>
        </w:rPr>
        <w:t xml:space="preserve">San Ferdinando </w:t>
      </w:r>
    </w:p>
    <w:p w14:paraId="66DD74DD" w14:textId="3BA192F8" w:rsidR="007B279D" w:rsidRDefault="007B279D" w:rsidP="00F84499">
      <w:pPr>
        <w:spacing w:after="0" w:line="240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>I</w:t>
      </w:r>
      <w:r w:rsidR="00336AC3">
        <w:rPr>
          <w:rFonts w:ascii="Century Gothic" w:hAnsi="Century Gothic"/>
          <w:b/>
          <w:bCs/>
          <w:iCs/>
        </w:rPr>
        <w:t xml:space="preserve">TALIA </w:t>
      </w:r>
      <w:r w:rsidR="005C70FB">
        <w:rPr>
          <w:rFonts w:ascii="Century Gothic" w:hAnsi="Century Gothic"/>
          <w:b/>
          <w:bCs/>
          <w:iCs/>
        </w:rPr>
        <w:t xml:space="preserve">- </w:t>
      </w:r>
      <w:r w:rsidR="00336AC3">
        <w:rPr>
          <w:rFonts w:ascii="Century Gothic" w:hAnsi="Century Gothic"/>
          <w:b/>
          <w:bCs/>
          <w:iCs/>
        </w:rPr>
        <w:t xml:space="preserve">BRASILE 3 </w:t>
      </w:r>
      <w:r w:rsidR="00907AF0">
        <w:rPr>
          <w:rFonts w:ascii="Century Gothic" w:hAnsi="Century Gothic"/>
          <w:b/>
          <w:bCs/>
          <w:iCs/>
        </w:rPr>
        <w:t>a</w:t>
      </w:r>
      <w:bookmarkStart w:id="0" w:name="_GoBack"/>
      <w:bookmarkEnd w:id="0"/>
      <w:r w:rsidR="00336AC3">
        <w:rPr>
          <w:rFonts w:ascii="Century Gothic" w:hAnsi="Century Gothic"/>
          <w:b/>
          <w:bCs/>
          <w:iCs/>
        </w:rPr>
        <w:t xml:space="preserve"> 2 </w:t>
      </w:r>
    </w:p>
    <w:p w14:paraId="58D935AC" w14:textId="77777777" w:rsidR="007B279D" w:rsidRPr="00DB3563" w:rsidRDefault="007B279D" w:rsidP="007B279D">
      <w:pPr>
        <w:spacing w:after="0" w:line="240" w:lineRule="auto"/>
        <w:rPr>
          <w:rFonts w:ascii="Century Gothic" w:hAnsi="Century Gothic"/>
          <w:b/>
          <w:bCs/>
          <w:iCs/>
        </w:rPr>
      </w:pPr>
      <w:r w:rsidRPr="00DB3563">
        <w:rPr>
          <w:rFonts w:ascii="Century Gothic" w:hAnsi="Century Gothic"/>
          <w:b/>
          <w:bCs/>
          <w:iCs/>
        </w:rPr>
        <w:t>Il ritorno</w:t>
      </w:r>
    </w:p>
    <w:p w14:paraId="1FECFD33" w14:textId="77777777" w:rsidR="00813B39" w:rsidRPr="00813B39" w:rsidRDefault="007B279D" w:rsidP="007B279D">
      <w:pPr>
        <w:spacing w:after="0" w:line="240" w:lineRule="auto"/>
        <w:rPr>
          <w:rFonts w:ascii="Century Gothic" w:hAnsi="Century Gothic"/>
          <w:bCs/>
          <w:iCs/>
        </w:rPr>
      </w:pPr>
      <w:r w:rsidRPr="00813B39">
        <w:rPr>
          <w:rFonts w:ascii="Century Gothic" w:hAnsi="Century Gothic"/>
          <w:bCs/>
          <w:iCs/>
        </w:rPr>
        <w:t>di e con Davide Enia</w:t>
      </w:r>
    </w:p>
    <w:p w14:paraId="61BA4EB7" w14:textId="77777777" w:rsidR="007B279D" w:rsidRDefault="007B279D" w:rsidP="007B279D">
      <w:pPr>
        <w:spacing w:after="0" w:line="240" w:lineRule="auto"/>
        <w:rPr>
          <w:rFonts w:ascii="Century Gothic" w:hAnsi="Century Gothic"/>
          <w:bCs/>
          <w:iCs/>
        </w:rPr>
      </w:pPr>
      <w:r w:rsidRPr="00813B39">
        <w:rPr>
          <w:rFonts w:ascii="Century Gothic" w:hAnsi="Century Gothic"/>
          <w:bCs/>
          <w:iCs/>
        </w:rPr>
        <w:t xml:space="preserve">musiche in scena Giulio </w:t>
      </w:r>
      <w:proofErr w:type="spellStart"/>
      <w:r w:rsidRPr="00813B39">
        <w:rPr>
          <w:rFonts w:ascii="Century Gothic" w:hAnsi="Century Gothic"/>
          <w:bCs/>
          <w:iCs/>
        </w:rPr>
        <w:t>Barocchieri</w:t>
      </w:r>
      <w:proofErr w:type="spellEnd"/>
      <w:r w:rsidRPr="00813B39">
        <w:rPr>
          <w:rFonts w:ascii="Century Gothic" w:hAnsi="Century Gothic"/>
          <w:bCs/>
          <w:iCs/>
        </w:rPr>
        <w:t>, Fabio Finocchio</w:t>
      </w:r>
    </w:p>
    <w:p w14:paraId="436A9D5E" w14:textId="77777777" w:rsidR="00813B39" w:rsidRPr="00813B39" w:rsidRDefault="00813B39" w:rsidP="00813B39">
      <w:pPr>
        <w:spacing w:after="0" w:line="240" w:lineRule="auto"/>
        <w:rPr>
          <w:rFonts w:ascii="Century Gothic" w:hAnsi="Century Gothic"/>
          <w:bCs/>
          <w:iCs/>
        </w:rPr>
      </w:pPr>
      <w:r w:rsidRPr="00813B39">
        <w:rPr>
          <w:rFonts w:ascii="Century Gothic" w:hAnsi="Century Gothic"/>
          <w:bCs/>
          <w:iCs/>
        </w:rPr>
        <w:t xml:space="preserve">produzione Teatro Metastasio di Prato - Fondazione Sipario Toscana </w:t>
      </w:r>
    </w:p>
    <w:p w14:paraId="6C2405A6" w14:textId="7791AA0E" w:rsidR="00813B39" w:rsidRPr="00813B39" w:rsidRDefault="00813B39" w:rsidP="00813B39">
      <w:pPr>
        <w:spacing w:after="0" w:line="240" w:lineRule="auto"/>
        <w:rPr>
          <w:rFonts w:ascii="Century Gothic" w:hAnsi="Century Gothic"/>
          <w:bCs/>
          <w:iCs/>
        </w:rPr>
      </w:pPr>
      <w:r w:rsidRPr="003171DB">
        <w:rPr>
          <w:rFonts w:ascii="Century Gothic" w:hAnsi="Century Gothic"/>
          <w:bCs/>
          <w:iCs/>
        </w:rPr>
        <w:t xml:space="preserve">collaborazione alla produzione Fondazione </w:t>
      </w:r>
      <w:proofErr w:type="spellStart"/>
      <w:r w:rsidRPr="003171DB">
        <w:rPr>
          <w:rFonts w:ascii="Century Gothic" w:hAnsi="Century Gothic"/>
          <w:bCs/>
          <w:iCs/>
        </w:rPr>
        <w:t>Armunia</w:t>
      </w:r>
      <w:proofErr w:type="spellEnd"/>
      <w:r w:rsidRPr="003171DB">
        <w:rPr>
          <w:rFonts w:ascii="Century Gothic" w:hAnsi="Century Gothic"/>
          <w:bCs/>
          <w:iCs/>
        </w:rPr>
        <w:t xml:space="preserve"> Castello Pasquini Castiglioncello</w:t>
      </w:r>
      <w:r w:rsidR="00601D06">
        <w:rPr>
          <w:rFonts w:ascii="Century Gothic" w:hAnsi="Century Gothic"/>
          <w:bCs/>
          <w:iCs/>
        </w:rPr>
        <w:t xml:space="preserve"> - </w:t>
      </w:r>
      <w:r w:rsidRPr="003171DB">
        <w:rPr>
          <w:rFonts w:ascii="Century Gothic" w:hAnsi="Century Gothic"/>
          <w:bCs/>
          <w:iCs/>
        </w:rPr>
        <w:t xml:space="preserve">Festival </w:t>
      </w:r>
      <w:proofErr w:type="spellStart"/>
      <w:r w:rsidRPr="003171DB">
        <w:rPr>
          <w:rFonts w:ascii="Century Gothic" w:hAnsi="Century Gothic"/>
          <w:bCs/>
          <w:iCs/>
        </w:rPr>
        <w:t>Inequilibrio</w:t>
      </w:r>
      <w:proofErr w:type="spellEnd"/>
    </w:p>
    <w:p w14:paraId="3CF99DBA" w14:textId="77777777" w:rsidR="00813B39" w:rsidRDefault="00813B39" w:rsidP="007B279D">
      <w:pPr>
        <w:spacing w:after="0" w:line="240" w:lineRule="auto"/>
        <w:rPr>
          <w:rFonts w:ascii="Century Gothic" w:hAnsi="Century Gothic"/>
          <w:bCs/>
          <w:iCs/>
        </w:rPr>
      </w:pPr>
    </w:p>
    <w:p w14:paraId="4F24BC1D" w14:textId="77777777" w:rsidR="00813B39" w:rsidRPr="00813B39" w:rsidRDefault="00813B39" w:rsidP="007B279D">
      <w:pPr>
        <w:spacing w:after="0" w:line="240" w:lineRule="auto"/>
        <w:rPr>
          <w:rFonts w:ascii="Century Gothic" w:hAnsi="Century Gothic"/>
          <w:bCs/>
          <w:iCs/>
        </w:rPr>
      </w:pPr>
    </w:p>
    <w:p w14:paraId="4F5192AE" w14:textId="77777777" w:rsidR="007B279D" w:rsidRPr="007B279D" w:rsidRDefault="007B279D" w:rsidP="007B279D">
      <w:pPr>
        <w:spacing w:after="0" w:line="240" w:lineRule="auto"/>
        <w:rPr>
          <w:rFonts w:ascii="Century Gothic" w:hAnsi="Century Gothic"/>
          <w:b/>
          <w:bCs/>
          <w:iCs/>
        </w:rPr>
      </w:pPr>
    </w:p>
    <w:p w14:paraId="0774F781" w14:textId="77777777" w:rsidR="007B279D" w:rsidRPr="00813B39" w:rsidRDefault="007B279D" w:rsidP="007B279D">
      <w:pPr>
        <w:spacing w:after="0" w:line="240" w:lineRule="auto"/>
        <w:rPr>
          <w:rFonts w:ascii="Century Gothic" w:hAnsi="Century Gothic"/>
          <w:bCs/>
          <w:iCs/>
        </w:rPr>
      </w:pPr>
      <w:r w:rsidRPr="00813B39">
        <w:rPr>
          <w:rFonts w:ascii="Century Gothic" w:hAnsi="Century Gothic"/>
          <w:bCs/>
          <w:iCs/>
        </w:rPr>
        <w:t xml:space="preserve">Nel 2022 ricorre un doppio anniversario: il quarantennale della partita di calcio giocata allo stadio </w:t>
      </w:r>
      <w:proofErr w:type="spellStart"/>
      <w:r w:rsidRPr="00813B39">
        <w:rPr>
          <w:rFonts w:ascii="Century Gothic" w:hAnsi="Century Gothic"/>
          <w:bCs/>
          <w:iCs/>
        </w:rPr>
        <w:t>Sarriá</w:t>
      </w:r>
      <w:proofErr w:type="spellEnd"/>
      <w:r w:rsidRPr="00813B39">
        <w:rPr>
          <w:rFonts w:ascii="Century Gothic" w:hAnsi="Century Gothic"/>
          <w:bCs/>
          <w:iCs/>
        </w:rPr>
        <w:t xml:space="preserve"> di Barcellona tra la nazionale azzurra e quella carioca, in occasione del Campionato Mondiale di Calcio del 1982, e il ventennale del debutto dello spettacolo </w:t>
      </w:r>
      <w:r w:rsidRPr="00813B39">
        <w:rPr>
          <w:rFonts w:ascii="Century Gothic" w:hAnsi="Century Gothic"/>
          <w:bCs/>
          <w:i/>
          <w:iCs/>
        </w:rPr>
        <w:t>Italia – Brasile 3 a 2</w:t>
      </w:r>
      <w:r w:rsidRPr="00813B39">
        <w:rPr>
          <w:rFonts w:ascii="Century Gothic" w:hAnsi="Century Gothic"/>
          <w:bCs/>
          <w:iCs/>
        </w:rPr>
        <w:t xml:space="preserve">. Proprio in quest’ottica, </w:t>
      </w:r>
      <w:r w:rsidRPr="00813B39">
        <w:rPr>
          <w:rFonts w:ascii="Century Gothic" w:hAnsi="Century Gothic"/>
          <w:bCs/>
          <w:i/>
          <w:iCs/>
        </w:rPr>
        <w:t>Il ritorno</w:t>
      </w:r>
      <w:r w:rsidRPr="00813B39">
        <w:rPr>
          <w:rFonts w:ascii="Century Gothic" w:hAnsi="Century Gothic"/>
          <w:bCs/>
          <w:iCs/>
        </w:rPr>
        <w:t xml:space="preserve"> del sottotitolo allude alla partita da giocarsi per il passaggio del turno dopo quella comunemente battezzata come “l’andata”. Mantenendo inalterati lo spirito e i punti cardinali del lavoro, ovvero la rievocazione al contempo epica ed intima di quella che più che una partita fu un vero e proprio atto identitario e comunitario, ciò che si trova a risplendere oggi sono le presenze delle assenze. Lo stadio </w:t>
      </w:r>
      <w:proofErr w:type="spellStart"/>
      <w:r w:rsidRPr="00813B39">
        <w:rPr>
          <w:rFonts w:ascii="Century Gothic" w:hAnsi="Century Gothic"/>
          <w:bCs/>
          <w:iCs/>
        </w:rPr>
        <w:t>Sarriá</w:t>
      </w:r>
      <w:proofErr w:type="spellEnd"/>
      <w:r w:rsidRPr="00813B39">
        <w:rPr>
          <w:rFonts w:ascii="Century Gothic" w:hAnsi="Century Gothic"/>
          <w:bCs/>
          <w:iCs/>
        </w:rPr>
        <w:t xml:space="preserve"> di Barcellona, per esempio, non esiste più, raso al suolo e così consegnato alla dimensione puramente metafisica dell’immaginario. E, soprattutto, a differenza di quando debuttammo nel 2002, è morto Paolo Rossi, il Santissimo Pablito Nostro Signore delle Rivincite, oggi più che mai eroe dei due mondi, quello dell’epos e quello del ricordo felice. È morto Enzo Bearzot, che di quella nazionale fu lo stratega. È morto Socrates, il Dottore, autore del momentaneo pareggio del Brasile. È morto </w:t>
      </w:r>
      <w:proofErr w:type="spellStart"/>
      <w:r w:rsidRPr="00813B39">
        <w:rPr>
          <w:rFonts w:ascii="Century Gothic" w:hAnsi="Century Gothic"/>
          <w:bCs/>
          <w:iCs/>
        </w:rPr>
        <w:t>Valdin</w:t>
      </w:r>
      <w:proofErr w:type="spellEnd"/>
      <w:r w:rsidRPr="00813B39">
        <w:rPr>
          <w:rFonts w:ascii="Century Gothic" w:hAnsi="Century Gothic"/>
          <w:bCs/>
          <w:iCs/>
        </w:rPr>
        <w:t xml:space="preserve"> Perez, portiere, tre volte crocifisso da Pablito, agnello sacrificale perché il rito avesse compimento, necessario contraltare perché il mito si strutturasse. E poi è morto mio zio Beppe, uno dei protagonisti della strana umanità assiepata davanti alla TV del salotto di casa mia, e zio Beppe stava sempre </w:t>
      </w:r>
      <w:proofErr w:type="spellStart"/>
      <w:r w:rsidRPr="00813B39">
        <w:rPr>
          <w:rFonts w:ascii="Century Gothic" w:hAnsi="Century Gothic"/>
          <w:bCs/>
          <w:i/>
          <w:iCs/>
        </w:rPr>
        <w:t>assittàto</w:t>
      </w:r>
      <w:proofErr w:type="spellEnd"/>
      <w:r w:rsidRPr="00813B39">
        <w:rPr>
          <w:rFonts w:ascii="Century Gothic" w:hAnsi="Century Gothic"/>
          <w:bCs/>
          <w:i/>
          <w:iCs/>
        </w:rPr>
        <w:t xml:space="preserve"> </w:t>
      </w:r>
      <w:proofErr w:type="spellStart"/>
      <w:r w:rsidRPr="00813B39">
        <w:rPr>
          <w:rFonts w:ascii="Century Gothic" w:hAnsi="Century Gothic"/>
          <w:bCs/>
          <w:i/>
          <w:iCs/>
        </w:rPr>
        <w:t>antìcchia</w:t>
      </w:r>
      <w:proofErr w:type="spellEnd"/>
      <w:r w:rsidRPr="00813B39">
        <w:rPr>
          <w:rFonts w:ascii="Century Gothic" w:hAnsi="Century Gothic"/>
          <w:bCs/>
          <w:iCs/>
        </w:rPr>
        <w:t xml:space="preserve"> in disparte per via dei vestiti mai lavati ma sempre indossati per ogni partita della Nazionale, perché quei vestiti portavano bene e il suo sudore era aurea di santità e la scaramanzia è la Regina Sovrana delle sorti del mondo quando si giocano delle partite di pallone di importanza capitale nella costruzione del canone sentimentale. Eppure, i loro occhi, gli occhi di chi oggi non c’è più, dico, le loro voci, i loro movimenti, i loro sorrisi continuano a ripresentarsi davanti a me, parola dopo parola, palpito dopo palpito, gol dopo gol, tenendomi compagnia, aprendo uno spiraglio in ciò che è inesprimibile, facendo filtrare una luce che mostra quanto per davvero infinito sia il dialogo tra i vivi e morti. </w:t>
      </w:r>
    </w:p>
    <w:p w14:paraId="2D47BE9F" w14:textId="77777777" w:rsidR="007B279D" w:rsidRPr="00813B39" w:rsidRDefault="007B279D" w:rsidP="007B279D">
      <w:pPr>
        <w:spacing w:after="0" w:line="240" w:lineRule="auto"/>
        <w:rPr>
          <w:rFonts w:ascii="Century Gothic" w:hAnsi="Century Gothic"/>
          <w:bCs/>
          <w:iCs/>
        </w:rPr>
      </w:pPr>
      <w:r w:rsidRPr="00813B39">
        <w:rPr>
          <w:rFonts w:ascii="Century Gothic" w:hAnsi="Century Gothic"/>
          <w:bCs/>
          <w:iCs/>
        </w:rPr>
        <w:t>Gol e palla al centro.</w:t>
      </w:r>
    </w:p>
    <w:p w14:paraId="34689A6D" w14:textId="77777777" w:rsidR="007B279D" w:rsidRPr="00813B39" w:rsidRDefault="007B279D" w:rsidP="007B279D">
      <w:pPr>
        <w:spacing w:after="0" w:line="240" w:lineRule="auto"/>
        <w:rPr>
          <w:rFonts w:ascii="Century Gothic" w:hAnsi="Century Gothic"/>
          <w:bCs/>
          <w:iCs/>
        </w:rPr>
      </w:pPr>
    </w:p>
    <w:p w14:paraId="2BF91812" w14:textId="77777777" w:rsidR="007B279D" w:rsidRPr="007B279D" w:rsidRDefault="007B279D" w:rsidP="007B279D">
      <w:pPr>
        <w:spacing w:after="0" w:line="240" w:lineRule="auto"/>
        <w:rPr>
          <w:rFonts w:ascii="Century Gothic" w:hAnsi="Century Gothic"/>
          <w:b/>
          <w:bCs/>
          <w:iCs/>
        </w:rPr>
      </w:pPr>
    </w:p>
    <w:p w14:paraId="0E1D4787" w14:textId="77777777" w:rsidR="007B279D" w:rsidRPr="007B279D" w:rsidRDefault="007B279D" w:rsidP="007B279D">
      <w:pPr>
        <w:spacing w:after="0" w:line="240" w:lineRule="auto"/>
        <w:rPr>
          <w:rFonts w:ascii="Century Gothic" w:hAnsi="Century Gothic"/>
          <w:b/>
          <w:bCs/>
          <w:iCs/>
        </w:rPr>
      </w:pPr>
      <w:r w:rsidRPr="007B279D">
        <w:rPr>
          <w:rFonts w:ascii="Century Gothic" w:hAnsi="Century Gothic"/>
          <w:b/>
          <w:bCs/>
          <w:iCs/>
        </w:rPr>
        <w:br/>
        <w:t xml:space="preserve"> </w:t>
      </w:r>
    </w:p>
    <w:p w14:paraId="144DC97B" w14:textId="77777777" w:rsidR="006626D6" w:rsidRPr="0018077A" w:rsidRDefault="006626D6" w:rsidP="00644E75">
      <w:pPr>
        <w:rPr>
          <w:rFonts w:ascii="Century Gothic" w:hAnsi="Century Gothic"/>
          <w:iCs/>
        </w:rPr>
      </w:pPr>
    </w:p>
    <w:sectPr w:rsidR="006626D6" w:rsidRPr="0018077A" w:rsidSect="007801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70E3" w14:textId="77777777" w:rsidR="00AB1047" w:rsidRDefault="00AB1047" w:rsidP="001D5C2C">
      <w:pPr>
        <w:spacing w:after="0" w:line="240" w:lineRule="auto"/>
      </w:pPr>
      <w:r>
        <w:separator/>
      </w:r>
    </w:p>
  </w:endnote>
  <w:endnote w:type="continuationSeparator" w:id="0">
    <w:p w14:paraId="25C1AF4A" w14:textId="77777777" w:rsidR="00AB1047" w:rsidRDefault="00AB1047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5342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7BA33C1D" wp14:editId="40462F61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437B" w14:textId="77777777" w:rsidR="00AB1047" w:rsidRDefault="00AB1047" w:rsidP="001D5C2C">
      <w:pPr>
        <w:spacing w:after="0" w:line="240" w:lineRule="auto"/>
      </w:pPr>
      <w:r>
        <w:separator/>
      </w:r>
    </w:p>
  </w:footnote>
  <w:footnote w:type="continuationSeparator" w:id="0">
    <w:p w14:paraId="2172B8DF" w14:textId="77777777" w:rsidR="00AB1047" w:rsidRDefault="00AB1047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5DC8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32091A7A" wp14:editId="22499343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B4E"/>
    <w:multiLevelType w:val="hybridMultilevel"/>
    <w:tmpl w:val="23222AF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03AB1"/>
    <w:rsid w:val="00041348"/>
    <w:rsid w:val="0007480F"/>
    <w:rsid w:val="000B5FFF"/>
    <w:rsid w:val="000C16CA"/>
    <w:rsid w:val="00176B5D"/>
    <w:rsid w:val="0018077A"/>
    <w:rsid w:val="00181D1C"/>
    <w:rsid w:val="00182489"/>
    <w:rsid w:val="00183CF8"/>
    <w:rsid w:val="00186CFA"/>
    <w:rsid w:val="001D31F6"/>
    <w:rsid w:val="001D5C2C"/>
    <w:rsid w:val="00205A4E"/>
    <w:rsid w:val="00207951"/>
    <w:rsid w:val="0027113E"/>
    <w:rsid w:val="00277EAF"/>
    <w:rsid w:val="002F470F"/>
    <w:rsid w:val="003132C2"/>
    <w:rsid w:val="003171DB"/>
    <w:rsid w:val="0032446C"/>
    <w:rsid w:val="00336AC3"/>
    <w:rsid w:val="003A6126"/>
    <w:rsid w:val="003B49A7"/>
    <w:rsid w:val="003C4873"/>
    <w:rsid w:val="003F3052"/>
    <w:rsid w:val="00401A9E"/>
    <w:rsid w:val="00434068"/>
    <w:rsid w:val="00476F5A"/>
    <w:rsid w:val="004C7840"/>
    <w:rsid w:val="00504637"/>
    <w:rsid w:val="00570F21"/>
    <w:rsid w:val="00577283"/>
    <w:rsid w:val="00595100"/>
    <w:rsid w:val="005C70FB"/>
    <w:rsid w:val="005D2225"/>
    <w:rsid w:val="00601D06"/>
    <w:rsid w:val="00631C50"/>
    <w:rsid w:val="00644E75"/>
    <w:rsid w:val="00661DE2"/>
    <w:rsid w:val="006626D6"/>
    <w:rsid w:val="006740D5"/>
    <w:rsid w:val="006F6D20"/>
    <w:rsid w:val="007801B1"/>
    <w:rsid w:val="007B279D"/>
    <w:rsid w:val="007D6E30"/>
    <w:rsid w:val="007E5C5E"/>
    <w:rsid w:val="00813B39"/>
    <w:rsid w:val="00814866"/>
    <w:rsid w:val="0084415F"/>
    <w:rsid w:val="008A4C90"/>
    <w:rsid w:val="008B3608"/>
    <w:rsid w:val="00904AB7"/>
    <w:rsid w:val="00907AF0"/>
    <w:rsid w:val="009C5B16"/>
    <w:rsid w:val="00A00742"/>
    <w:rsid w:val="00A02A5D"/>
    <w:rsid w:val="00A1324E"/>
    <w:rsid w:val="00A60805"/>
    <w:rsid w:val="00AA2A6F"/>
    <w:rsid w:val="00AB1047"/>
    <w:rsid w:val="00B53B7E"/>
    <w:rsid w:val="00B959AA"/>
    <w:rsid w:val="00C14950"/>
    <w:rsid w:val="00C8452B"/>
    <w:rsid w:val="00CC7121"/>
    <w:rsid w:val="00CC71A5"/>
    <w:rsid w:val="00CC7922"/>
    <w:rsid w:val="00D42D17"/>
    <w:rsid w:val="00D5610B"/>
    <w:rsid w:val="00D6217F"/>
    <w:rsid w:val="00DB3563"/>
    <w:rsid w:val="00DD39C8"/>
    <w:rsid w:val="00DD6499"/>
    <w:rsid w:val="00E461D3"/>
    <w:rsid w:val="00E95EB3"/>
    <w:rsid w:val="00ED75B8"/>
    <w:rsid w:val="00F50EC0"/>
    <w:rsid w:val="00F84499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B8A9D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16</cp:revision>
  <cp:lastPrinted>2020-07-23T12:03:00Z</cp:lastPrinted>
  <dcterms:created xsi:type="dcterms:W3CDTF">2022-05-10T10:12:00Z</dcterms:created>
  <dcterms:modified xsi:type="dcterms:W3CDTF">2022-05-30T12:31:00Z</dcterms:modified>
</cp:coreProperties>
</file>